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D6EC2" w14:textId="77777777" w:rsidR="00102DF0" w:rsidRPr="00A072DA" w:rsidRDefault="00102DF0" w:rsidP="00102DF0">
      <w:pPr>
        <w:rPr>
          <w:sz w:val="20"/>
          <w:szCs w:val="20"/>
        </w:rPr>
      </w:pPr>
    </w:p>
    <w:tbl>
      <w:tblPr>
        <w:tblpPr w:leftFromText="141" w:rightFromText="141" w:vertAnchor="page" w:horzAnchor="margin" w:tblpY="751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7"/>
        <w:gridCol w:w="5878"/>
        <w:gridCol w:w="1771"/>
      </w:tblGrid>
      <w:tr w:rsidR="00A072DA" w:rsidRPr="00A072DA" w14:paraId="4F42C90D" w14:textId="77777777" w:rsidTr="00A072DA">
        <w:trPr>
          <w:trHeight w:val="1224"/>
        </w:trPr>
        <w:tc>
          <w:tcPr>
            <w:tcW w:w="134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auto"/>
            </w:tcBorders>
            <w:vAlign w:val="center"/>
            <w:hideMark/>
          </w:tcPr>
          <w:p w14:paraId="6F3EF5CB" w14:textId="77777777" w:rsidR="00A072DA" w:rsidRPr="00A072DA" w:rsidRDefault="00A072DA" w:rsidP="00A072DA">
            <w:pPr>
              <w:spacing w:before="12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42CF9">
              <w:rPr>
                <w:b/>
                <w:bCs/>
                <w:szCs w:val="20"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left w:val="single" w:sz="6" w:space="0" w:color="auto"/>
              <w:bottom w:val="single" w:sz="4" w:space="0" w:color="999999"/>
              <w:right w:val="single" w:sz="6" w:space="0" w:color="auto"/>
            </w:tcBorders>
            <w:vAlign w:val="center"/>
          </w:tcPr>
          <w:p w14:paraId="5D686D79" w14:textId="77777777" w:rsidR="00A072DA" w:rsidRPr="00A072DA" w:rsidRDefault="00A072DA" w:rsidP="00A072DA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  <w:p w14:paraId="0A3C9733" w14:textId="77777777" w:rsidR="00A072DA" w:rsidRPr="00342CF9" w:rsidRDefault="00A072DA" w:rsidP="00A072DA">
            <w:pPr>
              <w:jc w:val="center"/>
              <w:rPr>
                <w:b/>
                <w:sz w:val="36"/>
                <w:szCs w:val="20"/>
              </w:rPr>
            </w:pPr>
            <w:r w:rsidRPr="00342CF9">
              <w:rPr>
                <w:b/>
                <w:sz w:val="36"/>
                <w:szCs w:val="20"/>
              </w:rPr>
              <w:t>PIANO DIDATTICO ANNUALE</w:t>
            </w:r>
          </w:p>
          <w:p w14:paraId="518123A4" w14:textId="77777777" w:rsidR="00A072DA" w:rsidRPr="00A072DA" w:rsidRDefault="00A072DA" w:rsidP="00A072DA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z w:val="20"/>
                <w:szCs w:val="20"/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left w:val="single" w:sz="6" w:space="0" w:color="auto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41398C" w14:textId="77777777" w:rsidR="00A072DA" w:rsidRPr="00342CF9" w:rsidRDefault="00A072DA" w:rsidP="00A072DA">
            <w:pPr>
              <w:jc w:val="center"/>
              <w:rPr>
                <w:sz w:val="18"/>
                <w:szCs w:val="20"/>
              </w:rPr>
            </w:pPr>
            <w:r w:rsidRPr="00342CF9">
              <w:rPr>
                <w:sz w:val="18"/>
                <w:szCs w:val="20"/>
              </w:rPr>
              <w:t>ModDid 02</w:t>
            </w:r>
          </w:p>
          <w:p w14:paraId="7B498A12" w14:textId="77777777" w:rsidR="00A072DA" w:rsidRPr="00A072DA" w:rsidRDefault="00A072DA" w:rsidP="00A072DA">
            <w:pPr>
              <w:jc w:val="center"/>
              <w:rPr>
                <w:sz w:val="20"/>
                <w:szCs w:val="20"/>
              </w:rPr>
            </w:pPr>
            <w:r w:rsidRPr="00342CF9">
              <w:rPr>
                <w:sz w:val="18"/>
                <w:szCs w:val="20"/>
              </w:rPr>
              <w:t>Rev00 del 1/9/18</w:t>
            </w:r>
          </w:p>
        </w:tc>
      </w:tr>
    </w:tbl>
    <w:p w14:paraId="5027E2F2" w14:textId="77777777" w:rsidR="00342CF9" w:rsidRDefault="00342CF9" w:rsidP="00342CF9">
      <w:pPr>
        <w:rPr>
          <w:b/>
          <w:sz w:val="20"/>
          <w:szCs w:val="20"/>
        </w:rPr>
      </w:pPr>
    </w:p>
    <w:p w14:paraId="253A34FC" w14:textId="3864D4BA" w:rsidR="00802DBD" w:rsidRDefault="00102DF0" w:rsidP="002258A6">
      <w:pPr>
        <w:jc w:val="center"/>
        <w:rPr>
          <w:sz w:val="20"/>
          <w:szCs w:val="20"/>
        </w:rPr>
      </w:pPr>
      <w:r w:rsidRPr="00A072DA">
        <w:rPr>
          <w:b/>
          <w:sz w:val="20"/>
          <w:szCs w:val="20"/>
        </w:rPr>
        <w:t xml:space="preserve">CLASSI </w:t>
      </w:r>
      <w:r w:rsidR="00C7397C">
        <w:rPr>
          <w:b/>
          <w:sz w:val="20"/>
          <w:szCs w:val="20"/>
        </w:rPr>
        <w:t>TERZE</w:t>
      </w:r>
    </w:p>
    <w:p w14:paraId="450F5D92" w14:textId="77777777" w:rsidR="00802DBD" w:rsidRDefault="002258A6" w:rsidP="00A072DA">
      <w:pPr>
        <w:jc w:val="center"/>
        <w:rPr>
          <w:sz w:val="20"/>
          <w:szCs w:val="20"/>
        </w:rPr>
      </w:pPr>
      <w:r w:rsidRPr="00802DBD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917D4" wp14:editId="52B41966">
                <wp:simplePos x="0" y="0"/>
                <wp:positionH relativeFrom="column">
                  <wp:posOffset>1751330</wp:posOffset>
                </wp:positionH>
                <wp:positionV relativeFrom="paragraph">
                  <wp:posOffset>152400</wp:posOffset>
                </wp:positionV>
                <wp:extent cx="3419475" cy="1403985"/>
                <wp:effectExtent l="0" t="0" r="28575" b="2476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5AA72" w14:textId="77777777" w:rsidR="002258A6" w:rsidRPr="002258A6" w:rsidRDefault="002258A6" w:rsidP="002258A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INDIRIZZI: </w:t>
                            </w:r>
                          </w:p>
                          <w:p w14:paraId="5618BD17" w14:textId="77777777" w:rsidR="002258A6" w:rsidRP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INDUSTRIA E ARTIGIANATO PER IL MADE IN ITALY</w:t>
                            </w:r>
                          </w:p>
                          <w:p w14:paraId="71FAE338" w14:textId="35506AA8" w:rsidR="00962442" w:rsidRP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MANUTENZIONE E ASSISTENZA TECNICA</w:t>
                            </w:r>
                          </w:p>
                          <w:p w14:paraId="3E0BF081" w14:textId="77777777" w:rsid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SERVIZI PER LA SANITA’ E L’ASSISTENZA SOCIALE</w:t>
                            </w:r>
                          </w:p>
                          <w:p w14:paraId="2C2A262F" w14:textId="0C6751C1" w:rsidR="008B2973" w:rsidRPr="002258A6" w:rsidRDefault="008B2973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SERVIZI PER LA CULTURA E LO SPETTACOLO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1917D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37.9pt;margin-top:12pt;width:26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">
                <v:textbox style="mso-fit-shape-to-text:t">
                  <w:txbxContent>
                    <w:p w14:paraId="6D75AA72" w14:textId="77777777" w:rsidR="002258A6" w:rsidRPr="002258A6" w:rsidRDefault="002258A6" w:rsidP="002258A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 xml:space="preserve">INDIRIZZI: </w:t>
                      </w:r>
                    </w:p>
                    <w:p w14:paraId="5618BD17" w14:textId="77777777" w:rsidR="002258A6" w:rsidRP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INDUSTRIA E ARTIGIANATO PER IL MADE IN ITALY</w:t>
                      </w:r>
                    </w:p>
                    <w:p w14:paraId="71FAE338" w14:textId="35506AA8" w:rsidR="00962442" w:rsidRP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MANUTENZIONE E ASSISTENZA TECNICA</w:t>
                      </w:r>
                    </w:p>
                    <w:p w14:paraId="3E0BF081" w14:textId="77777777" w:rsid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SERVIZI PER LA SANITA’ E L’ASSISTENZA SOCIALE</w:t>
                      </w:r>
                    </w:p>
                    <w:p w14:paraId="2C2A262F" w14:textId="0C6751C1" w:rsidR="008B2973" w:rsidRPr="002258A6" w:rsidRDefault="008B2973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SERVIZI PER LA CULTURA E LO SPETTACOLO </w:t>
                      </w:r>
                    </w:p>
                  </w:txbxContent>
                </v:textbox>
              </v:shape>
            </w:pict>
          </mc:Fallback>
        </mc:AlternateContent>
      </w:r>
    </w:p>
    <w:p w14:paraId="79858274" w14:textId="77777777" w:rsidR="002258A6" w:rsidRDefault="002258A6" w:rsidP="00A072DA">
      <w:pPr>
        <w:jc w:val="center"/>
        <w:rPr>
          <w:sz w:val="20"/>
          <w:szCs w:val="20"/>
        </w:rPr>
      </w:pPr>
    </w:p>
    <w:p w14:paraId="11EA82DF" w14:textId="77777777" w:rsidR="002258A6" w:rsidRDefault="002258A6" w:rsidP="00A072DA">
      <w:pPr>
        <w:jc w:val="center"/>
        <w:rPr>
          <w:sz w:val="20"/>
          <w:szCs w:val="20"/>
        </w:rPr>
      </w:pPr>
    </w:p>
    <w:p w14:paraId="6CAB59AF" w14:textId="77777777" w:rsidR="002258A6" w:rsidRDefault="002258A6" w:rsidP="00A072DA">
      <w:pPr>
        <w:jc w:val="center"/>
        <w:rPr>
          <w:sz w:val="20"/>
          <w:szCs w:val="20"/>
        </w:rPr>
      </w:pPr>
    </w:p>
    <w:p w14:paraId="049C8304" w14:textId="77777777" w:rsidR="002258A6" w:rsidRDefault="002258A6" w:rsidP="00A072DA">
      <w:pPr>
        <w:jc w:val="center"/>
        <w:rPr>
          <w:sz w:val="20"/>
          <w:szCs w:val="20"/>
        </w:rPr>
      </w:pPr>
    </w:p>
    <w:p w14:paraId="035AEE6C" w14:textId="77777777" w:rsidR="002258A6" w:rsidRPr="00A072DA" w:rsidRDefault="002258A6" w:rsidP="00A072DA">
      <w:pPr>
        <w:jc w:val="center"/>
        <w:rPr>
          <w:sz w:val="20"/>
          <w:szCs w:val="20"/>
        </w:rPr>
      </w:pPr>
    </w:p>
    <w:p w14:paraId="52796107" w14:textId="77777777" w:rsidR="00102DF0" w:rsidRPr="00A072DA" w:rsidRDefault="00102DF0" w:rsidP="00A072DA">
      <w:pPr>
        <w:rPr>
          <w:sz w:val="20"/>
          <w:szCs w:val="20"/>
        </w:rPr>
      </w:pPr>
    </w:p>
    <w:p w14:paraId="0D8F6CC1" w14:textId="77777777" w:rsidR="00962442" w:rsidRDefault="00962442" w:rsidP="00A072DA">
      <w:pPr>
        <w:jc w:val="center"/>
        <w:rPr>
          <w:sz w:val="20"/>
          <w:szCs w:val="20"/>
        </w:rPr>
      </w:pPr>
    </w:p>
    <w:p w14:paraId="158C2170" w14:textId="195B142E" w:rsidR="00102DF0" w:rsidRPr="00342CF9" w:rsidRDefault="00102DF0" w:rsidP="00A072DA">
      <w:pPr>
        <w:jc w:val="center"/>
        <w:rPr>
          <w:b/>
          <w:sz w:val="20"/>
          <w:szCs w:val="20"/>
        </w:rPr>
      </w:pPr>
      <w:r w:rsidRPr="00A072DA">
        <w:rPr>
          <w:sz w:val="20"/>
          <w:szCs w:val="20"/>
        </w:rPr>
        <w:t xml:space="preserve">ANNO SCOLASTICO: </w:t>
      </w:r>
      <w:r w:rsidRPr="00342CF9">
        <w:rPr>
          <w:b/>
          <w:sz w:val="20"/>
          <w:szCs w:val="20"/>
        </w:rPr>
        <w:t>20</w:t>
      </w:r>
      <w:r w:rsidR="00962442">
        <w:rPr>
          <w:b/>
          <w:sz w:val="20"/>
          <w:szCs w:val="20"/>
        </w:rPr>
        <w:t>2</w:t>
      </w:r>
      <w:r w:rsidR="00E40074">
        <w:rPr>
          <w:b/>
          <w:sz w:val="20"/>
          <w:szCs w:val="20"/>
        </w:rPr>
        <w:t>5-2026</w:t>
      </w:r>
      <w:bookmarkStart w:id="0" w:name="_GoBack"/>
      <w:bookmarkEnd w:id="0"/>
    </w:p>
    <w:p w14:paraId="3BEB7BA3" w14:textId="77777777" w:rsidR="00102DF0" w:rsidRPr="00A072DA" w:rsidRDefault="00102DF0" w:rsidP="00342CF9">
      <w:pPr>
        <w:rPr>
          <w:sz w:val="20"/>
          <w:szCs w:val="20"/>
        </w:rPr>
      </w:pPr>
    </w:p>
    <w:p w14:paraId="53F2EDA9" w14:textId="523A2704" w:rsidR="00102DF0" w:rsidRPr="00A072DA" w:rsidRDefault="00102DF0" w:rsidP="00A072DA">
      <w:pPr>
        <w:jc w:val="center"/>
        <w:rPr>
          <w:sz w:val="20"/>
          <w:szCs w:val="20"/>
        </w:rPr>
      </w:pPr>
      <w:r w:rsidRPr="00A072DA">
        <w:rPr>
          <w:sz w:val="20"/>
          <w:szCs w:val="20"/>
        </w:rPr>
        <w:t xml:space="preserve">ASSE CULTURALE </w:t>
      </w:r>
      <w:r w:rsidR="007A2C1B">
        <w:rPr>
          <w:sz w:val="20"/>
          <w:szCs w:val="20"/>
        </w:rPr>
        <w:t>STORICO-SOCIALE</w:t>
      </w:r>
    </w:p>
    <w:p w14:paraId="2994573E" w14:textId="77777777" w:rsidR="00102DF0" w:rsidRPr="00A072DA" w:rsidRDefault="00102DF0" w:rsidP="00A072DA">
      <w:pPr>
        <w:rPr>
          <w:b/>
          <w:sz w:val="20"/>
          <w:szCs w:val="20"/>
        </w:rPr>
      </w:pPr>
    </w:p>
    <w:p w14:paraId="3AE3C01D" w14:textId="0818D624" w:rsidR="00102DF0" w:rsidRDefault="00102DF0" w:rsidP="00A072DA">
      <w:pPr>
        <w:jc w:val="center"/>
        <w:rPr>
          <w:b/>
          <w:sz w:val="20"/>
          <w:szCs w:val="20"/>
        </w:rPr>
      </w:pPr>
      <w:r w:rsidRPr="00A072DA">
        <w:rPr>
          <w:b/>
          <w:sz w:val="20"/>
          <w:szCs w:val="20"/>
        </w:rPr>
        <w:t xml:space="preserve">DISCIPLINA: </w:t>
      </w:r>
      <w:r w:rsidR="007A2C1B">
        <w:rPr>
          <w:b/>
          <w:sz w:val="20"/>
          <w:szCs w:val="20"/>
        </w:rPr>
        <w:t>STORIA</w:t>
      </w:r>
    </w:p>
    <w:p w14:paraId="16264EBA" w14:textId="77777777" w:rsidR="008B2973" w:rsidRPr="00A072DA" w:rsidRDefault="008B2973" w:rsidP="00A072DA">
      <w:pPr>
        <w:jc w:val="center"/>
        <w:rPr>
          <w:sz w:val="20"/>
          <w:szCs w:val="20"/>
        </w:rPr>
      </w:pPr>
    </w:p>
    <w:p w14:paraId="0E66E1C2" w14:textId="0291C8C5" w:rsidR="007A2C1B" w:rsidRDefault="007A2C1B" w:rsidP="00102DF0">
      <w:pPr>
        <w:rPr>
          <w:bCs/>
          <w:sz w:val="20"/>
          <w:szCs w:val="20"/>
        </w:rPr>
      </w:pPr>
    </w:p>
    <w:p w14:paraId="2F0CB91D" w14:textId="77777777" w:rsidR="008B2973" w:rsidRDefault="008B2973" w:rsidP="008B2973">
      <w:pPr>
        <w:rPr>
          <w:sz w:val="24"/>
          <w:szCs w:val="32"/>
        </w:rPr>
      </w:pPr>
      <w:r>
        <w:rPr>
          <w:b/>
          <w:sz w:val="24"/>
          <w:szCs w:val="32"/>
        </w:rPr>
        <w:t xml:space="preserve">N.B. </w:t>
      </w:r>
      <w:r>
        <w:rPr>
          <w:sz w:val="24"/>
          <w:szCs w:val="32"/>
        </w:rPr>
        <w:t xml:space="preserve">Abilità e conoscenze minime  da calibrare e definire in base al PEI sono riportate alla fine del piano annuale </w:t>
      </w:r>
    </w:p>
    <w:p w14:paraId="2DCFF1AD" w14:textId="1D7757F6" w:rsidR="00EB238F" w:rsidRDefault="00EB238F" w:rsidP="00102DF0">
      <w:pPr>
        <w:rPr>
          <w:bCs/>
          <w:sz w:val="20"/>
          <w:szCs w:val="20"/>
        </w:rPr>
      </w:pPr>
    </w:p>
    <w:p w14:paraId="0676483F" w14:textId="77777777" w:rsidR="00EB238F" w:rsidRPr="007A2C1B" w:rsidRDefault="00EB238F" w:rsidP="00102DF0">
      <w:pPr>
        <w:rPr>
          <w:bCs/>
          <w:sz w:val="20"/>
          <w:szCs w:val="20"/>
        </w:rPr>
      </w:pPr>
    </w:p>
    <w:p w14:paraId="1D1098CD" w14:textId="02BE3E21" w:rsidR="00102DF0" w:rsidRDefault="00102DF0" w:rsidP="00102DF0">
      <w:pPr>
        <w:rPr>
          <w:b/>
          <w:bCs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1 – </w:t>
      </w:r>
      <w:r w:rsidR="00EB238F" w:rsidRPr="00EB238F">
        <w:rPr>
          <w:b/>
          <w:bCs/>
          <w:sz w:val="20"/>
          <w:szCs w:val="20"/>
        </w:rPr>
        <w:t>LA RINASCITA DELL’EUROPA NEL BASSO MEDIOEVO</w:t>
      </w:r>
    </w:p>
    <w:p w14:paraId="57623607" w14:textId="77777777" w:rsidR="00EB238F" w:rsidRPr="00A072DA" w:rsidRDefault="00EB238F" w:rsidP="00102DF0">
      <w:pPr>
        <w:rPr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8088"/>
      </w:tblGrid>
      <w:tr w:rsidR="00102DF0" w:rsidRPr="00A072DA" w14:paraId="0346F9EB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2C272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6AAA5E50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  <w:p w14:paraId="24F1072B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BB539" w14:textId="77777777" w:rsidR="007A2C1B" w:rsidRDefault="007A2C1B" w:rsidP="007A2C1B">
            <w:pPr>
              <w:rPr>
                <w:bCs/>
                <w:sz w:val="20"/>
                <w:szCs w:val="20"/>
              </w:rPr>
            </w:pPr>
          </w:p>
          <w:p w14:paraId="0ADC9182" w14:textId="77777777" w:rsidR="00102DF0" w:rsidRDefault="007A2C1B" w:rsidP="007A2C1B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5EB28FE4" w14:textId="33742C84" w:rsidR="007A2C1B" w:rsidRPr="007A2C1B" w:rsidRDefault="007A2C1B" w:rsidP="007A2C1B">
            <w:pPr>
              <w:rPr>
                <w:bCs/>
                <w:sz w:val="20"/>
                <w:szCs w:val="20"/>
              </w:rPr>
            </w:pPr>
          </w:p>
        </w:tc>
      </w:tr>
      <w:tr w:rsidR="00102DF0" w:rsidRPr="00A072DA" w14:paraId="7C6BAD5A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3D5EA" w14:textId="77777777" w:rsidR="007A2C1B" w:rsidRDefault="007A2C1B" w:rsidP="004623C9">
            <w:pPr>
              <w:rPr>
                <w:b/>
                <w:sz w:val="20"/>
                <w:szCs w:val="20"/>
              </w:rPr>
            </w:pPr>
          </w:p>
          <w:p w14:paraId="593BA9DB" w14:textId="5D30874F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chiave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47A31" w14:textId="77777777" w:rsidR="007A2C1B" w:rsidRDefault="007A2C1B" w:rsidP="007A2C1B">
            <w:pPr>
              <w:rPr>
                <w:bCs/>
                <w:sz w:val="20"/>
                <w:szCs w:val="20"/>
              </w:rPr>
            </w:pPr>
          </w:p>
          <w:p w14:paraId="1A1C54F9" w14:textId="4AC6DBA1" w:rsidR="007A2C1B" w:rsidRPr="007A2C1B" w:rsidRDefault="007A2C1B" w:rsidP="007A2C1B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cittadinanza</w:t>
            </w:r>
          </w:p>
          <w:p w14:paraId="60BF47BD" w14:textId="77777777" w:rsidR="00102DF0" w:rsidRDefault="007A2C1B" w:rsidP="007A2C1B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consapevolezza ed espressione culturali</w:t>
            </w:r>
          </w:p>
          <w:p w14:paraId="77C5DAE6" w14:textId="58F24148" w:rsidR="007A2C1B" w:rsidRPr="007A2C1B" w:rsidRDefault="007A2C1B" w:rsidP="007A2C1B">
            <w:pPr>
              <w:rPr>
                <w:bCs/>
                <w:sz w:val="20"/>
                <w:szCs w:val="20"/>
              </w:rPr>
            </w:pPr>
          </w:p>
        </w:tc>
      </w:tr>
      <w:tr w:rsidR="00102DF0" w:rsidRPr="00A072DA" w14:paraId="50E17997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4304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21A5CAE5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70656FE1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7E820FE2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848C3" w14:textId="77777777" w:rsidR="00B341A5" w:rsidRPr="00A072DA" w:rsidRDefault="00B341A5" w:rsidP="007629AC">
            <w:pPr>
              <w:jc w:val="both"/>
              <w:rPr>
                <w:sz w:val="20"/>
                <w:szCs w:val="20"/>
              </w:rPr>
            </w:pPr>
          </w:p>
          <w:p w14:paraId="1CEFC3F0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Saper valutare fatti e orientare i propri comportamenti in situazioni sociali e professionali strutturate che possono richiedere un adattamento del proprio operato nel rispetto di regole condivise</w:t>
            </w:r>
          </w:p>
          <w:p w14:paraId="353C8CC1" w14:textId="77777777" w:rsid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Correlare le informazioni acquisite sui beni artistici e ambientali alle attività̀ economiche presenti nel territorio, ai loro possibili sviluppi in termini di fruibilità̀, anche in relazione all’area professionale di riferimento</w:t>
            </w:r>
          </w:p>
          <w:p w14:paraId="509074E6" w14:textId="77777777" w:rsidR="00102DF0" w:rsidRPr="00A072DA" w:rsidRDefault="00102DF0" w:rsidP="007A2C1B">
            <w:pPr>
              <w:rPr>
                <w:sz w:val="20"/>
                <w:szCs w:val="20"/>
              </w:rPr>
            </w:pPr>
          </w:p>
        </w:tc>
      </w:tr>
      <w:tr w:rsidR="00102DF0" w:rsidRPr="00A072DA" w14:paraId="23F3D4B1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26E1E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7947740C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453BFA01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C5C4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0A3AC636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e analizzare i fenomeni demografici, economici e sociali collegati a un evento storico</w:t>
            </w:r>
          </w:p>
          <w:p w14:paraId="0BD2B773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la varietà e lo sviluppo storico dei sistemi economici e politici e individuarne i nessi con i contesti internazionali e gli intrecci con alcune variabili ambientali, demografiche, sociali e culturali</w:t>
            </w:r>
          </w:p>
          <w:p w14:paraId="2DD4623D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Individuare i cambiamenti culturali, socio-economici e politico istituzionali in rapporto ai grandi eventi storici</w:t>
            </w:r>
          </w:p>
          <w:p w14:paraId="47C97F1F" w14:textId="49FEE811" w:rsidR="00417410" w:rsidRPr="00417410" w:rsidRDefault="00417410" w:rsidP="00417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417410">
              <w:rPr>
                <w:sz w:val="20"/>
                <w:szCs w:val="20"/>
              </w:rPr>
              <w:t>ndicare i principali aspetti di un fatto storico con attenzione ai fattori socio-economici</w:t>
            </w:r>
          </w:p>
          <w:p w14:paraId="181EB49C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Analizzare correnti di pensiero, contesti, fattori e strumenti che hanno favorito le innovazioni scientifiche e tecnologiche</w:t>
            </w:r>
          </w:p>
          <w:p w14:paraId="6D03912C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Comprendere il punto di vista degli altri, confrontando e valutando fonti e testi di diverso orientamento storiografico</w:t>
            </w:r>
          </w:p>
          <w:p w14:paraId="3CE53048" w14:textId="77777777" w:rsidR="00417410" w:rsidRPr="00A072DA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Utilizzare fonti storiche di diversa tipologia (visive, multimediali, siti web dedicati) per produrre ricerche su tematiche storiche</w:t>
            </w:r>
          </w:p>
          <w:p w14:paraId="668F566F" w14:textId="1FF34CCE" w:rsidR="004623C9" w:rsidRPr="00A072DA" w:rsidRDefault="004623C9" w:rsidP="007A2C1B">
            <w:pPr>
              <w:rPr>
                <w:sz w:val="20"/>
                <w:szCs w:val="20"/>
              </w:rPr>
            </w:pPr>
          </w:p>
        </w:tc>
      </w:tr>
      <w:tr w:rsidR="00102DF0" w:rsidRPr="00A072DA" w14:paraId="1868ECF9" w14:textId="77777777" w:rsidTr="008B2973">
        <w:trPr>
          <w:trHeight w:val="84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34126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35572725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59633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6B30C2F3" w14:textId="63D3A5FC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Studio del processo di formazione dell’Europa e del suo aprirsi a una dimensione globale nel </w:t>
            </w:r>
            <w:r w:rsidR="00EB238F">
              <w:rPr>
                <w:sz w:val="20"/>
                <w:szCs w:val="20"/>
              </w:rPr>
              <w:t>Basso Medioevo</w:t>
            </w:r>
          </w:p>
          <w:p w14:paraId="48B3D352" w14:textId="6B122BEF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Evoluzione dei sistemi politico-istituzionali ed economici, con riferimenti agli aspetti demografici, sociali e culturali nel </w:t>
            </w:r>
            <w:r w:rsidR="00EB238F">
              <w:rPr>
                <w:sz w:val="20"/>
                <w:szCs w:val="20"/>
              </w:rPr>
              <w:t>Basso Medioevo</w:t>
            </w:r>
          </w:p>
          <w:p w14:paraId="35BEDD83" w14:textId="02C9EFA8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Innovazioni scientifiche e tecnologiche nel </w:t>
            </w:r>
            <w:r w:rsidR="00EB238F">
              <w:rPr>
                <w:sz w:val="20"/>
                <w:szCs w:val="20"/>
              </w:rPr>
              <w:t>Basso Medioevo</w:t>
            </w:r>
            <w:r w:rsidRPr="00417410">
              <w:rPr>
                <w:sz w:val="20"/>
                <w:szCs w:val="20"/>
              </w:rPr>
              <w:t>: fattori e contesti di riferimento</w:t>
            </w:r>
          </w:p>
          <w:p w14:paraId="7644B391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Lessico delle scienze storico-sociali</w:t>
            </w:r>
          </w:p>
          <w:p w14:paraId="44A9BEBB" w14:textId="77777777" w:rsidR="00417410" w:rsidRPr="00A072DA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Strumenti della ricerca e della divulgazione storica (vari tipi di fonti, carte geo-storiche e tematiche, mappe, statistiche e grafici, manuali, testi divulgativi multimediali, siti web)</w:t>
            </w:r>
          </w:p>
          <w:p w14:paraId="72AAAAD7" w14:textId="40AF6944" w:rsidR="00D922CB" w:rsidRPr="00A072DA" w:rsidRDefault="00D922CB" w:rsidP="007A2C1B">
            <w:pPr>
              <w:rPr>
                <w:sz w:val="20"/>
                <w:szCs w:val="20"/>
              </w:rPr>
            </w:pPr>
          </w:p>
        </w:tc>
      </w:tr>
      <w:tr w:rsidR="00102DF0" w:rsidRPr="00A072DA" w14:paraId="0B626C99" w14:textId="77777777" w:rsidTr="008B2973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D178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200BA73C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  <w:p w14:paraId="7A1B7CF0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02B8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05E7DB9E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rinascita in Europa dopo il Mille. La rinascita delle città. Il Comune. Le Repubbliche marinare. I Normanni nel meridione. </w:t>
            </w:r>
          </w:p>
          <w:p w14:paraId="13A9C72D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lotta per le investiture. Le Crociate. Papa Innocenzo III: riforme e lotta contro le eresie. </w:t>
            </w:r>
          </w:p>
          <w:p w14:paraId="18E0F24C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Lo scontro tra Impero e Comuni. Federico I Barbarossa. Federico II. Guelfi e ghibellini. La guerra del Vespro. </w:t>
            </w:r>
          </w:p>
          <w:p w14:paraId="5829F45C" w14:textId="734AD52C" w:rsidR="00EB238F" w:rsidRP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>I mongoli e Gengis Khan.</w:t>
            </w:r>
          </w:p>
          <w:p w14:paraId="28597822" w14:textId="6E08091E" w:rsidR="00646612" w:rsidRPr="00A072DA" w:rsidRDefault="00646612" w:rsidP="007A2C1B">
            <w:pPr>
              <w:rPr>
                <w:sz w:val="20"/>
                <w:szCs w:val="20"/>
              </w:rPr>
            </w:pPr>
          </w:p>
        </w:tc>
      </w:tr>
      <w:tr w:rsidR="00102DF0" w:rsidRPr="00A072DA" w14:paraId="6D998431" w14:textId="77777777" w:rsidTr="008B2973">
        <w:trPr>
          <w:trHeight w:val="81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CDE8E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6F22D788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7677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4DD48906" w14:textId="2CD98873" w:rsidR="00102DF0" w:rsidRPr="00A072DA" w:rsidRDefault="007A2C1B" w:rsidP="007629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EC7F8C" w:rsidRPr="00A072DA" w14:paraId="703AAB67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43E9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55472214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24F32A57" w14:textId="77777777" w:rsidR="00EC7F8C" w:rsidRPr="00A072DA" w:rsidRDefault="00EC7F8C" w:rsidP="007629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C139D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277936DE" w14:textId="4E782F89" w:rsidR="00EC7F8C" w:rsidRPr="00A072DA" w:rsidRDefault="00572EBC" w:rsidP="007629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C7F8C" w:rsidRPr="00962442">
              <w:rPr>
                <w:sz w:val="20"/>
                <w:szCs w:val="20"/>
              </w:rPr>
              <w:t xml:space="preserve"> ore</w:t>
            </w:r>
          </w:p>
        </w:tc>
      </w:tr>
      <w:tr w:rsidR="00EC7F8C" w:rsidRPr="00A072DA" w14:paraId="4D32D32A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7692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2CA78519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31A9E38E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7F66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4BA34A77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526C8BF9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2942BA02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7FE69D70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25653D63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C74D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5779B508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7322C87F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B31D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034E267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68278A23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4FEB3CCE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E887E62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39E4271B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B2E4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280BA9F3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62838FF0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5E105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5684A614" w14:textId="4F866A4D" w:rsidR="00EC7F8C" w:rsidRPr="00A072DA" w:rsidRDefault="00EC7F8C" w:rsidP="007A2C1B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</w:t>
            </w:r>
            <w:r w:rsidR="00C7397C">
              <w:rPr>
                <w:sz w:val="20"/>
                <w:szCs w:val="20"/>
              </w:rPr>
              <w:t xml:space="preserve"> strutturate e</w:t>
            </w:r>
            <w:r w:rsidRPr="00A072DA">
              <w:rPr>
                <w:sz w:val="20"/>
                <w:szCs w:val="20"/>
              </w:rPr>
              <w:t xml:space="preserve"> semi-strutturate</w:t>
            </w:r>
          </w:p>
        </w:tc>
      </w:tr>
      <w:tr w:rsidR="00EC7F8C" w:rsidRPr="00A072DA" w14:paraId="2ABEA8C8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087C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6EFB3012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35701721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2448" w14:textId="77777777" w:rsidR="00EC7F8C" w:rsidRPr="00A072DA" w:rsidRDefault="00EC7F8C" w:rsidP="007629AC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7360A915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5E437D0B" w14:textId="52D601A2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</w:t>
            </w:r>
            <w:r w:rsidR="00C7397C">
              <w:rPr>
                <w:sz w:val="20"/>
                <w:szCs w:val="20"/>
              </w:rPr>
              <w:t xml:space="preserve">a loro </w:t>
            </w:r>
            <w:r w:rsidRPr="00A072DA">
              <w:rPr>
                <w:sz w:val="20"/>
                <w:szCs w:val="20"/>
              </w:rPr>
              <w:t>esposizione</w:t>
            </w:r>
            <w:r w:rsidR="00C7397C">
              <w:rPr>
                <w:sz w:val="20"/>
                <w:szCs w:val="20"/>
              </w:rPr>
              <w:t xml:space="preserve"> </w:t>
            </w:r>
            <w:r w:rsidRPr="00A072DA">
              <w:rPr>
                <w:sz w:val="20"/>
                <w:szCs w:val="20"/>
              </w:rPr>
              <w:t>in modo corretto, coeso e coerente</w:t>
            </w:r>
          </w:p>
          <w:p w14:paraId="6AF11E57" w14:textId="23F80258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3F25DDE6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4C470E55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CD88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7CA2C22E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0B004E95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64F3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39D4884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297E03DC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6266DB7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1EFF8968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55B7CCD8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DAB85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0AA9E297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32666318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457F4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64DEE303" w14:textId="44DAA93B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416FD90E" w14:textId="3FF7453E" w:rsidR="007A2C1B" w:rsidRDefault="007A2C1B">
      <w:pPr>
        <w:rPr>
          <w:sz w:val="20"/>
          <w:szCs w:val="20"/>
        </w:rPr>
      </w:pPr>
    </w:p>
    <w:p w14:paraId="7CF309B2" w14:textId="0100D38E" w:rsidR="00417410" w:rsidRDefault="00417410" w:rsidP="00417410">
      <w:pPr>
        <w:rPr>
          <w:bCs/>
          <w:sz w:val="20"/>
          <w:szCs w:val="20"/>
        </w:rPr>
      </w:pPr>
    </w:p>
    <w:p w14:paraId="17C0B1E0" w14:textId="77777777" w:rsidR="00EB238F" w:rsidRPr="007A2C1B" w:rsidRDefault="00EB238F" w:rsidP="00417410">
      <w:pPr>
        <w:rPr>
          <w:bCs/>
          <w:sz w:val="20"/>
          <w:szCs w:val="20"/>
        </w:rPr>
      </w:pPr>
    </w:p>
    <w:p w14:paraId="12C7F205" w14:textId="6DBF93AB" w:rsidR="00417410" w:rsidRDefault="00417410" w:rsidP="00417410">
      <w:pPr>
        <w:rPr>
          <w:b/>
          <w:bCs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2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EB238F" w:rsidRPr="00EB238F">
        <w:rPr>
          <w:b/>
          <w:bCs/>
          <w:sz w:val="20"/>
          <w:szCs w:val="20"/>
        </w:rPr>
        <w:t>L’EUROPA DELLE MONARCHIE E L’ITALIA DELLE SIGNORIE</w:t>
      </w:r>
    </w:p>
    <w:p w14:paraId="6990F1E4" w14:textId="77777777" w:rsidR="00EB238F" w:rsidRPr="00A072DA" w:rsidRDefault="00EB238F" w:rsidP="00417410">
      <w:pPr>
        <w:rPr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8088"/>
      </w:tblGrid>
      <w:tr w:rsidR="00417410" w:rsidRPr="00A072DA" w14:paraId="26318091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C6324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59940DD4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  <w:p w14:paraId="1FE36F3C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F15E1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706744B5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lastRenderedPageBreak/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44C3CA37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2F19C4B7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DF352" w14:textId="77777777" w:rsidR="00417410" w:rsidRDefault="00417410" w:rsidP="005A37B7">
            <w:pPr>
              <w:rPr>
                <w:b/>
                <w:sz w:val="20"/>
                <w:szCs w:val="20"/>
              </w:rPr>
            </w:pPr>
          </w:p>
          <w:p w14:paraId="1C0C76EB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chiave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DEF4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5E87F85A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cittadinanza</w:t>
            </w:r>
          </w:p>
          <w:p w14:paraId="214F7A00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consapevolezza ed espressione culturali</w:t>
            </w:r>
          </w:p>
          <w:p w14:paraId="01081BA9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63B6C380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C5B4E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2B676E81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3A071EAC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3E307979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0F5F7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EF09549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Saper valutare fatti e orientare i propri comportamenti in situazioni sociali e professionali strutturate che possono richiedere un adattamento del proprio operato nel rispetto di regole condivise</w:t>
            </w:r>
          </w:p>
          <w:p w14:paraId="1E9C152C" w14:textId="77777777" w:rsid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Correlare le informazioni acquisite sui beni artistici e ambientali alle attività̀ economiche presenti nel territorio, ai loro possibili sviluppi in termini di fruibilità̀, anche in relazione all’area professionale di riferimento</w:t>
            </w:r>
          </w:p>
          <w:p w14:paraId="73D8EADB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0E1FD4E2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6EDB9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6E8AC572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5CC58E57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2770D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7C24542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e analizzare i fenomeni demografici, economici e sociali collegati a un evento storico</w:t>
            </w:r>
          </w:p>
          <w:p w14:paraId="12E7C275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la varietà e lo sviluppo storico dei sistemi economici e politici e individuarne i nessi con i contesti internazionali e gli intrecci con alcune variabili ambientali, demografiche, sociali e culturali</w:t>
            </w:r>
          </w:p>
          <w:p w14:paraId="601BAEEF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Individuare i cambiamenti culturali, socio-economici e politico istituzionali in rapporto ai grandi eventi storici</w:t>
            </w:r>
          </w:p>
          <w:p w14:paraId="2112FC04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417410">
              <w:rPr>
                <w:sz w:val="20"/>
                <w:szCs w:val="20"/>
              </w:rPr>
              <w:t>ndicare i principali aspetti di un fatto storico con attenzione ai fattori socio-economici</w:t>
            </w:r>
          </w:p>
          <w:p w14:paraId="705ADC39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Analizzare correnti di pensiero, contesti, fattori e strumenti che hanno favorito le innovazioni scientifiche e tecnologiche</w:t>
            </w:r>
          </w:p>
          <w:p w14:paraId="68BF6E71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Comprendere il punto di vista degli altri, confrontando e valutando fonti e testi di diverso orientamento storiografico</w:t>
            </w:r>
          </w:p>
          <w:p w14:paraId="12FCC915" w14:textId="77777777" w:rsidR="00417410" w:rsidRPr="00A072DA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Utilizzare fonti storiche di diversa tipologia (visive, multimediali, siti web dedicati) per produrre ricerche su tematiche storiche</w:t>
            </w:r>
          </w:p>
          <w:p w14:paraId="6DCDE039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15F98B97" w14:textId="77777777" w:rsidTr="008B2973">
        <w:trPr>
          <w:trHeight w:val="84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6A469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294E46D5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0286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7FBA7E5" w14:textId="33D5D2C6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Studio del processo di formazione dell’Europa e del suo aprirsi a una dimensione globale nel </w:t>
            </w:r>
            <w:r>
              <w:rPr>
                <w:sz w:val="20"/>
                <w:szCs w:val="20"/>
              </w:rPr>
              <w:t>Quattrocento</w:t>
            </w:r>
          </w:p>
          <w:p w14:paraId="2C64C7F3" w14:textId="2617B5FF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Evoluzione dei sistemi politico-istituzionali ed economici, con riferimenti agli aspetti demografici, sociali e culturali nel </w:t>
            </w:r>
            <w:r>
              <w:rPr>
                <w:sz w:val="20"/>
                <w:szCs w:val="20"/>
              </w:rPr>
              <w:t>Quattrocento</w:t>
            </w:r>
          </w:p>
          <w:p w14:paraId="315771E5" w14:textId="3248A224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Innovazioni scientifiche e tecnologiche nel </w:t>
            </w:r>
            <w:r>
              <w:rPr>
                <w:sz w:val="20"/>
                <w:szCs w:val="20"/>
              </w:rPr>
              <w:t>Quattrocento</w:t>
            </w:r>
            <w:r w:rsidRPr="00417410">
              <w:rPr>
                <w:sz w:val="20"/>
                <w:szCs w:val="20"/>
              </w:rPr>
              <w:t>: fattori e contesti di riferimento</w:t>
            </w:r>
          </w:p>
          <w:p w14:paraId="02B93603" w14:textId="77777777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Lessico delle scienze storico-sociali</w:t>
            </w:r>
          </w:p>
          <w:p w14:paraId="1659C013" w14:textId="77777777" w:rsidR="00EB238F" w:rsidRPr="00A072DA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Strumenti della ricerca e della divulgazione storica (vari tipi di fonti, carte geo-storiche e tematiche, mappe, statistiche e grafici, manuali, testi divulgativi multimediali, siti web)</w:t>
            </w:r>
          </w:p>
          <w:p w14:paraId="101BCFA4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169BD7A1" w14:textId="77777777" w:rsidTr="008B2973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CDE7F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68A08247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  <w:p w14:paraId="70B2DD5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1727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272392A2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crisi del Trecento. La peste del 1348. </w:t>
            </w:r>
          </w:p>
          <w:p w14:paraId="61251322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Il consolidamento delle monarchie nazionali. La Francia di Filippo il Bello. La cattività avignonese. Lo Scisma d’Occidente. L’Inghilterra normanna. La Magna Charta e il Parlamento. La Guerra dei Cent’anni. La Guerra delle due Rose. La Reconquista spagnola. </w:t>
            </w:r>
          </w:p>
          <w:p w14:paraId="6F59DF6F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Umanesimo e Rinascimento. </w:t>
            </w:r>
          </w:p>
          <w:p w14:paraId="2FF5757E" w14:textId="665BEB2C" w:rsidR="00EB238F" w:rsidRP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>L’Italia dai Comuni alle Signorie. La politica dell’equilibrio. Le Guerre d’Italia e la fine dell’indipendenza.</w:t>
            </w:r>
          </w:p>
          <w:p w14:paraId="1BF16426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44DC098D" w14:textId="77777777" w:rsidTr="008B2973">
        <w:trPr>
          <w:trHeight w:val="81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BFC73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2800B420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AFC47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467D02A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417410" w:rsidRPr="00A072DA" w14:paraId="367923D9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3F3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BF1D8E8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481B1CA4" w14:textId="77777777" w:rsidR="00417410" w:rsidRPr="00A072DA" w:rsidRDefault="00417410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689A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87CCAB5" w14:textId="340F01B2" w:rsidR="00417410" w:rsidRPr="00A072DA" w:rsidRDefault="00572EBC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17410" w:rsidRPr="00962442">
              <w:rPr>
                <w:sz w:val="20"/>
                <w:szCs w:val="20"/>
              </w:rPr>
              <w:t xml:space="preserve"> ore</w:t>
            </w:r>
          </w:p>
        </w:tc>
      </w:tr>
      <w:tr w:rsidR="00417410" w:rsidRPr="00A072DA" w14:paraId="18800C31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1081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580F091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3E99AEB6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534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5B16EE5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19C2072D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439A0A1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0781C57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191E7E41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0779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26D98446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01B43ACA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043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4ED971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29CAC65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6327E82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D01CCE7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5763A9DC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E5044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8BA1394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658DC43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C8B2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864357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</w:t>
            </w:r>
            <w:r>
              <w:rPr>
                <w:sz w:val="20"/>
                <w:szCs w:val="20"/>
              </w:rPr>
              <w:t xml:space="preserve"> strutturate e</w:t>
            </w:r>
            <w:r w:rsidRPr="00A072DA">
              <w:rPr>
                <w:sz w:val="20"/>
                <w:szCs w:val="20"/>
              </w:rPr>
              <w:t xml:space="preserve"> semi-strutturate</w:t>
            </w:r>
          </w:p>
        </w:tc>
      </w:tr>
      <w:tr w:rsidR="00417410" w:rsidRPr="00A072DA" w14:paraId="513EB3E0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84D64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133DC175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43336DF6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E42A5" w14:textId="77777777" w:rsidR="00417410" w:rsidRPr="00A072DA" w:rsidRDefault="00417410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691F8A5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7A0AC94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</w:t>
            </w:r>
            <w:r>
              <w:rPr>
                <w:sz w:val="20"/>
                <w:szCs w:val="20"/>
              </w:rPr>
              <w:t xml:space="preserve">a loro </w:t>
            </w:r>
            <w:r w:rsidRPr="00A072DA">
              <w:rPr>
                <w:sz w:val="20"/>
                <w:szCs w:val="20"/>
              </w:rPr>
              <w:t>esposizione</w:t>
            </w:r>
            <w:r>
              <w:rPr>
                <w:sz w:val="20"/>
                <w:szCs w:val="20"/>
              </w:rPr>
              <w:t xml:space="preserve"> </w:t>
            </w:r>
            <w:r w:rsidRPr="00A072DA">
              <w:rPr>
                <w:sz w:val="20"/>
                <w:szCs w:val="20"/>
              </w:rPr>
              <w:t>in modo corretto, coeso e coerente</w:t>
            </w:r>
          </w:p>
          <w:p w14:paraId="0AD87FF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2EB0D741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554A728B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77B5A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19429E1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2C174BB8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A76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3DE35D1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567834A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5C88F0A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0C8494B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11112AFF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2992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745C8F2B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1DED494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F3F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BE025A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5AAB3C72" w14:textId="56749632" w:rsidR="00417410" w:rsidRDefault="00417410" w:rsidP="00417410">
      <w:pPr>
        <w:rPr>
          <w:b/>
          <w:sz w:val="20"/>
          <w:szCs w:val="20"/>
        </w:rPr>
      </w:pPr>
    </w:p>
    <w:p w14:paraId="51B2EDDE" w14:textId="77777777" w:rsidR="00EB238F" w:rsidRPr="00A072DA" w:rsidRDefault="00EB238F" w:rsidP="00417410">
      <w:pPr>
        <w:rPr>
          <w:b/>
          <w:sz w:val="20"/>
          <w:szCs w:val="20"/>
        </w:rPr>
      </w:pPr>
    </w:p>
    <w:p w14:paraId="73ED43AF" w14:textId="77777777" w:rsidR="00417410" w:rsidRPr="007A2C1B" w:rsidRDefault="00417410" w:rsidP="00417410">
      <w:pPr>
        <w:rPr>
          <w:bCs/>
          <w:sz w:val="20"/>
          <w:szCs w:val="20"/>
        </w:rPr>
      </w:pPr>
    </w:p>
    <w:p w14:paraId="704A7B58" w14:textId="789CB1E2" w:rsidR="00417410" w:rsidRDefault="00417410" w:rsidP="00417410">
      <w:pPr>
        <w:rPr>
          <w:b/>
          <w:bCs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3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EB238F" w:rsidRPr="00EB238F">
        <w:rPr>
          <w:b/>
          <w:bCs/>
          <w:sz w:val="20"/>
          <w:szCs w:val="20"/>
        </w:rPr>
        <w:t>LA SVOLTA DELL’ETÀ MODERNA</w:t>
      </w:r>
    </w:p>
    <w:p w14:paraId="2E61272F" w14:textId="77777777" w:rsidR="00EB238F" w:rsidRPr="00A072DA" w:rsidRDefault="00EB238F" w:rsidP="00417410">
      <w:pPr>
        <w:rPr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8088"/>
      </w:tblGrid>
      <w:tr w:rsidR="00417410" w:rsidRPr="00A072DA" w14:paraId="43D70106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AD906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214B756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  <w:p w14:paraId="2FCA3755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99097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18ECF375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55449A0E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1AAF45E2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F1946" w14:textId="77777777" w:rsidR="00417410" w:rsidRDefault="00417410" w:rsidP="005A37B7">
            <w:pPr>
              <w:rPr>
                <w:b/>
                <w:sz w:val="20"/>
                <w:szCs w:val="20"/>
              </w:rPr>
            </w:pPr>
          </w:p>
          <w:p w14:paraId="378960F5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chiave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5845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7A9C0A8E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cittadinanza</w:t>
            </w:r>
          </w:p>
          <w:p w14:paraId="4F4DF254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consapevolezza ed espressione culturali</w:t>
            </w:r>
          </w:p>
          <w:p w14:paraId="7C566D62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1765604E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BD8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D2CAAE1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75A45FB6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3DF8D17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9725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4E4F201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Saper valutare fatti e orientare i propri comportamenti in situazioni sociali e professionali strutturate che possono richiedere un adattamento del proprio operato nel rispetto di regole condivise</w:t>
            </w:r>
          </w:p>
          <w:p w14:paraId="3E24F2F8" w14:textId="77777777" w:rsid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Correlare le informazioni acquisite sui beni artistici e ambientali alle attività̀ economiche presenti nel territorio, ai loro possibili sviluppi in termini di fruibilità̀, anche in relazione all’area professionale di riferimento</w:t>
            </w:r>
          </w:p>
          <w:p w14:paraId="6CF53E56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096A0E7C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5BF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6BCFEA97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22678BF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1F00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6BAF0EA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e analizzare i fenomeni demografici, economici e sociali collegati a un evento storico</w:t>
            </w:r>
          </w:p>
          <w:p w14:paraId="4CB90305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la varietà e lo sviluppo storico dei sistemi economici e politici e individuarne i nessi con i contesti internazionali e gli intrecci con alcune variabili ambientali, demografiche, sociali e culturali</w:t>
            </w:r>
          </w:p>
          <w:p w14:paraId="70B5B1A0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Individuare i cambiamenti culturali, socio-economici e politico istituzionali in rapporto ai grandi eventi storici</w:t>
            </w:r>
          </w:p>
          <w:p w14:paraId="056C4D07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417410">
              <w:rPr>
                <w:sz w:val="20"/>
                <w:szCs w:val="20"/>
              </w:rPr>
              <w:t>ndicare i principali aspetti di un fatto storico con attenzione ai fattori socio-economici</w:t>
            </w:r>
          </w:p>
          <w:p w14:paraId="26D3A96F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Analizzare correnti di pensiero, contesti, fattori e strumenti che hanno favorito le innovazioni scientifiche e tecnologiche</w:t>
            </w:r>
          </w:p>
          <w:p w14:paraId="2117E164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Comprendere il punto di vista degli altri, confrontando e valutando fonti e testi di diverso orientamento storiografico</w:t>
            </w:r>
          </w:p>
          <w:p w14:paraId="2C2E798B" w14:textId="77777777" w:rsidR="00417410" w:rsidRPr="00A072DA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Utilizzare fonti storiche di diversa tipologia (visive, multimediali, siti web dedicati) per produrre ricerche su tematiche storiche</w:t>
            </w:r>
          </w:p>
          <w:p w14:paraId="23122033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101BB1DE" w14:textId="77777777" w:rsidTr="008B2973">
        <w:trPr>
          <w:trHeight w:val="84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A693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E6419DC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0D874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2780FEB2" w14:textId="6935E39E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Studio del processo di formazione dell’Europa e del suo aprirsi a una dimensione globale nel </w:t>
            </w:r>
            <w:r>
              <w:rPr>
                <w:sz w:val="20"/>
                <w:szCs w:val="20"/>
              </w:rPr>
              <w:t>Cinquecento</w:t>
            </w:r>
          </w:p>
          <w:p w14:paraId="1AB7AE4F" w14:textId="773B9666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Evoluzione dei sistemi politico-istituzionali ed economici, con riferimenti agli aspetti demografici, sociali e culturali nel </w:t>
            </w:r>
            <w:r>
              <w:rPr>
                <w:sz w:val="20"/>
                <w:szCs w:val="20"/>
              </w:rPr>
              <w:t>Cinquecento</w:t>
            </w:r>
          </w:p>
          <w:p w14:paraId="13A6D6A8" w14:textId="378C56FE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Innovazioni scientifiche e tecnologiche nel </w:t>
            </w:r>
            <w:r>
              <w:rPr>
                <w:sz w:val="20"/>
                <w:szCs w:val="20"/>
              </w:rPr>
              <w:t>Cinquecento</w:t>
            </w:r>
            <w:r w:rsidRPr="00417410">
              <w:rPr>
                <w:sz w:val="20"/>
                <w:szCs w:val="20"/>
              </w:rPr>
              <w:t>: fattori e contesti di riferimento</w:t>
            </w:r>
          </w:p>
          <w:p w14:paraId="0285A93A" w14:textId="77777777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Lessico delle scienze storico-sociali</w:t>
            </w:r>
          </w:p>
          <w:p w14:paraId="5CB9C067" w14:textId="77777777" w:rsidR="00EB238F" w:rsidRPr="00A072DA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Strumenti della ricerca e della divulgazione storica (vari tipi di fonti, carte geo-storiche e tematiche, mappe, statistiche e grafici, manuali, testi divulgativi multimediali, siti web)</w:t>
            </w:r>
          </w:p>
          <w:p w14:paraId="4FBC9136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32526391" w14:textId="77777777" w:rsidTr="008B2973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33EAF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7308796B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  <w:p w14:paraId="2726E067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BA3DD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E52127D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>Le grandi esplorazioni (Diaz, Da Gama, Magellano). Cristoforo Colombo e la scoperta dell’America. Le civiltà precolombiane. La conquista dell’America.</w:t>
            </w:r>
          </w:p>
          <w:p w14:paraId="1562617B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Martin Lutero e la Riforma. La Controriforma. </w:t>
            </w:r>
          </w:p>
          <w:p w14:paraId="61A51E68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Carlo V Asburgo. </w:t>
            </w:r>
          </w:p>
          <w:p w14:paraId="7E94F24B" w14:textId="7A426EE4" w:rsidR="00EB238F" w:rsidRP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>La Spagna di Filippo II. L’Inghilterra di Elisabetta. Le guerre di religione in Francia.</w:t>
            </w:r>
          </w:p>
          <w:p w14:paraId="374A23F6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30E7CB5C" w14:textId="77777777" w:rsidTr="008B2973">
        <w:trPr>
          <w:trHeight w:val="81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8B4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B667903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4DD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BE0249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417410" w:rsidRPr="00A072DA" w14:paraId="78A2C508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57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5F83A7AC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58C45477" w14:textId="77777777" w:rsidR="00417410" w:rsidRPr="00A072DA" w:rsidRDefault="00417410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9310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530B6EB4" w14:textId="0C81DFB5" w:rsidR="00417410" w:rsidRPr="00A072DA" w:rsidRDefault="00572EBC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17410" w:rsidRPr="00962442">
              <w:rPr>
                <w:sz w:val="20"/>
                <w:szCs w:val="20"/>
              </w:rPr>
              <w:t xml:space="preserve"> ore</w:t>
            </w:r>
          </w:p>
        </w:tc>
      </w:tr>
      <w:tr w:rsidR="00417410" w:rsidRPr="00A072DA" w14:paraId="2FE93DB5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B55A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66D2F178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45867624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F0BF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92B924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6797451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3142965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628F5629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058ACCAE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284A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BA36910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07025DE9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977F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31DCA4D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78AC789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0B9C005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7AC57E4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23B21D92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AE2F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042CB18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5D76209F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E69D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4BF8DD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</w:t>
            </w:r>
            <w:r>
              <w:rPr>
                <w:sz w:val="20"/>
                <w:szCs w:val="20"/>
              </w:rPr>
              <w:t xml:space="preserve"> strutturate e</w:t>
            </w:r>
            <w:r w:rsidRPr="00A072DA">
              <w:rPr>
                <w:sz w:val="20"/>
                <w:szCs w:val="20"/>
              </w:rPr>
              <w:t xml:space="preserve"> semi-strutturate</w:t>
            </w:r>
          </w:p>
        </w:tc>
      </w:tr>
      <w:tr w:rsidR="00417410" w:rsidRPr="00A072DA" w14:paraId="2F7C7F63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52C0E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417C989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5F9B6C4E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CD84" w14:textId="77777777" w:rsidR="00417410" w:rsidRPr="00A072DA" w:rsidRDefault="00417410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7C57315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380CE87E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</w:t>
            </w:r>
            <w:r>
              <w:rPr>
                <w:sz w:val="20"/>
                <w:szCs w:val="20"/>
              </w:rPr>
              <w:t xml:space="preserve">a loro </w:t>
            </w:r>
            <w:r w:rsidRPr="00A072DA">
              <w:rPr>
                <w:sz w:val="20"/>
                <w:szCs w:val="20"/>
              </w:rPr>
              <w:t>esposizione</w:t>
            </w:r>
            <w:r>
              <w:rPr>
                <w:sz w:val="20"/>
                <w:szCs w:val="20"/>
              </w:rPr>
              <w:t xml:space="preserve"> </w:t>
            </w:r>
            <w:r w:rsidRPr="00A072DA">
              <w:rPr>
                <w:sz w:val="20"/>
                <w:szCs w:val="20"/>
              </w:rPr>
              <w:t>in modo corretto, coeso e coerente</w:t>
            </w:r>
          </w:p>
          <w:p w14:paraId="623FF66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4ADD867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2F0EC080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FD1F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3975BEF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60AE99D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D76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30709D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401085B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54E7BCA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593DB327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04B9C8E4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C677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CF9A683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2075BCE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483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4728D68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665C84E1" w14:textId="77777777" w:rsidR="00417410" w:rsidRPr="00A072DA" w:rsidRDefault="00417410" w:rsidP="00417410">
      <w:pPr>
        <w:rPr>
          <w:b/>
          <w:sz w:val="20"/>
          <w:szCs w:val="20"/>
        </w:rPr>
      </w:pPr>
    </w:p>
    <w:p w14:paraId="2EB75A5E" w14:textId="585C3CCE" w:rsidR="00417410" w:rsidRDefault="00417410" w:rsidP="00417410">
      <w:pPr>
        <w:rPr>
          <w:bCs/>
          <w:sz w:val="20"/>
          <w:szCs w:val="20"/>
        </w:rPr>
      </w:pPr>
    </w:p>
    <w:p w14:paraId="65959EE6" w14:textId="77777777" w:rsidR="00EB238F" w:rsidRPr="007A2C1B" w:rsidRDefault="00EB238F" w:rsidP="00417410">
      <w:pPr>
        <w:rPr>
          <w:bCs/>
          <w:sz w:val="20"/>
          <w:szCs w:val="20"/>
        </w:rPr>
      </w:pPr>
    </w:p>
    <w:p w14:paraId="4B129BFE" w14:textId="6029081E" w:rsidR="00417410" w:rsidRDefault="00417410" w:rsidP="00417410">
      <w:pPr>
        <w:rPr>
          <w:b/>
          <w:bCs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4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EB238F" w:rsidRPr="00EB238F">
        <w:rPr>
          <w:b/>
          <w:bCs/>
          <w:sz w:val="20"/>
          <w:szCs w:val="20"/>
        </w:rPr>
        <w:t>IL SEICENTO TRA CRISI E SVILUPPO</w:t>
      </w:r>
    </w:p>
    <w:p w14:paraId="21296322" w14:textId="77777777" w:rsidR="00EB238F" w:rsidRPr="00A072DA" w:rsidRDefault="00EB238F" w:rsidP="00417410">
      <w:pPr>
        <w:rPr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8088"/>
      </w:tblGrid>
      <w:tr w:rsidR="00417410" w:rsidRPr="00A072DA" w14:paraId="510E8050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42EE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5FCF6E44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  <w:p w14:paraId="33C5FD52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40BBA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4392CFB6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72375D98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79D56FFF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D4CB6" w14:textId="77777777" w:rsidR="00417410" w:rsidRDefault="00417410" w:rsidP="005A37B7">
            <w:pPr>
              <w:rPr>
                <w:b/>
                <w:sz w:val="20"/>
                <w:szCs w:val="20"/>
              </w:rPr>
            </w:pPr>
          </w:p>
          <w:p w14:paraId="7A54BF2D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chiave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121E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</w:p>
          <w:p w14:paraId="7BBECA9B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cittadinanza</w:t>
            </w:r>
          </w:p>
          <w:p w14:paraId="616FA7F9" w14:textId="77777777" w:rsidR="00417410" w:rsidRDefault="00417410" w:rsidP="005A37B7">
            <w:pPr>
              <w:rPr>
                <w:bCs/>
                <w:sz w:val="20"/>
                <w:szCs w:val="20"/>
              </w:rPr>
            </w:pPr>
            <w:r w:rsidRPr="007A2C1B">
              <w:rPr>
                <w:bCs/>
                <w:sz w:val="20"/>
                <w:szCs w:val="20"/>
              </w:rPr>
              <w:t>competenza in materia di consapevolezza ed espressione culturali</w:t>
            </w:r>
          </w:p>
          <w:p w14:paraId="138BEB7A" w14:textId="77777777" w:rsidR="00417410" w:rsidRPr="007A2C1B" w:rsidRDefault="00417410" w:rsidP="005A37B7">
            <w:pPr>
              <w:rPr>
                <w:bCs/>
                <w:sz w:val="20"/>
                <w:szCs w:val="20"/>
              </w:rPr>
            </w:pPr>
          </w:p>
        </w:tc>
      </w:tr>
      <w:tr w:rsidR="00417410" w:rsidRPr="00A072DA" w14:paraId="72766A2C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912F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246C822E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71CAEAD6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10A00290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F1AAA" w14:textId="2A89EF6F" w:rsidR="00417410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7B9B8B32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Saper valutare fatti e orientare i propri comportamenti in situazioni sociali e professionali strutturate che possono richiedere un adattamento del proprio operato nel rispetto di regole condivise</w:t>
            </w:r>
          </w:p>
          <w:p w14:paraId="1937F979" w14:textId="77777777" w:rsid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Correlare le informazioni acquisite sui beni artistici e ambientali alle attività̀ economiche presenti nel territorio, ai loro possibili sviluppi in termini di fruibilità̀, anche in relazione all’area professionale di riferimento</w:t>
            </w:r>
          </w:p>
          <w:p w14:paraId="3DFEC91E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24315958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17D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AA4591E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4DFBB9F3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9884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DF99687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e analizzare i fenomeni demografici, economici e sociali collegati a un evento storico</w:t>
            </w:r>
          </w:p>
          <w:p w14:paraId="3B106208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Riconoscere la varietà e lo sviluppo storico dei sistemi economici e politici e individuarne i nessi con i contesti internazionali e gli intrecci con alcune variabili ambientali, demografiche, sociali e culturali</w:t>
            </w:r>
          </w:p>
          <w:p w14:paraId="7E8D8E17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Individuare i cambiamenti culturali, socio-economici e politico istituzionali in rapporto ai grandi eventi storici</w:t>
            </w:r>
          </w:p>
          <w:p w14:paraId="1791099C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417410">
              <w:rPr>
                <w:sz w:val="20"/>
                <w:szCs w:val="20"/>
              </w:rPr>
              <w:t>ndicare i principali aspetti di un fatto storico con attenzione ai fattori socio-economici</w:t>
            </w:r>
          </w:p>
          <w:p w14:paraId="322A65E3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Analizzare correnti di pensiero, contesti, fattori e strumenti che hanno favorito le innovazioni scientifiche e tecnologiche</w:t>
            </w:r>
          </w:p>
          <w:p w14:paraId="1F93827E" w14:textId="77777777" w:rsidR="00417410" w:rsidRPr="00417410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Comprendere il punto di vista degli altri, confrontando e valutando fonti e testi di diverso orientamento storiografico</w:t>
            </w:r>
          </w:p>
          <w:p w14:paraId="7901EB1F" w14:textId="77777777" w:rsidR="00417410" w:rsidRPr="00A072DA" w:rsidRDefault="00417410" w:rsidP="00417410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Utilizzare fonti storiche di diversa tipologia (visive, multimediali, siti web dedicati) per produrre ricerche su tematiche storiche</w:t>
            </w:r>
          </w:p>
          <w:p w14:paraId="678CEB72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A072DA" w14:paraId="20C5D156" w14:textId="77777777" w:rsidTr="008B2973">
        <w:trPr>
          <w:trHeight w:val="84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D5226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F8532BB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7E8E2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DF22904" w14:textId="2096553B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Studio del processo di formazione dell’Europa e del suo aprirsi a una dimensione globale nel </w:t>
            </w:r>
            <w:r>
              <w:rPr>
                <w:sz w:val="20"/>
                <w:szCs w:val="20"/>
              </w:rPr>
              <w:t>Seicento</w:t>
            </w:r>
          </w:p>
          <w:p w14:paraId="6E1C30A7" w14:textId="36042E3E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Evoluzione dei sistemi politico-istituzionali ed economici, con riferimenti agli aspetti demografici, sociali e culturali nel </w:t>
            </w:r>
            <w:r>
              <w:rPr>
                <w:sz w:val="20"/>
                <w:szCs w:val="20"/>
              </w:rPr>
              <w:t>Seicento</w:t>
            </w:r>
          </w:p>
          <w:p w14:paraId="4A836B55" w14:textId="66E35BDC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 xml:space="preserve">Innovazioni scientifiche e tecnologiche nel </w:t>
            </w:r>
            <w:r>
              <w:rPr>
                <w:sz w:val="20"/>
                <w:szCs w:val="20"/>
              </w:rPr>
              <w:t>Seicento</w:t>
            </w:r>
            <w:r w:rsidRPr="00417410">
              <w:rPr>
                <w:sz w:val="20"/>
                <w:szCs w:val="20"/>
              </w:rPr>
              <w:t>: fattori e contesti di riferimento</w:t>
            </w:r>
          </w:p>
          <w:p w14:paraId="2EB96EAD" w14:textId="77777777" w:rsidR="00EB238F" w:rsidRPr="00417410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Lessico delle scienze storico-sociali</w:t>
            </w:r>
          </w:p>
          <w:p w14:paraId="1AD7B1AD" w14:textId="77777777" w:rsidR="00EB238F" w:rsidRPr="00A072DA" w:rsidRDefault="00EB238F" w:rsidP="00EB238F">
            <w:pPr>
              <w:rPr>
                <w:sz w:val="20"/>
                <w:szCs w:val="20"/>
              </w:rPr>
            </w:pPr>
            <w:r w:rsidRPr="00417410">
              <w:rPr>
                <w:sz w:val="20"/>
                <w:szCs w:val="20"/>
              </w:rPr>
              <w:t>Strumenti della ricerca e della divulgazione storica (vari tipi di fonti, carte geo-storiche e tematiche, mappe, statistiche e grafici, manuali, testi divulgativi multimediali, siti web)</w:t>
            </w:r>
          </w:p>
          <w:p w14:paraId="58ADDB60" w14:textId="77777777" w:rsidR="00417410" w:rsidRPr="00A072DA" w:rsidRDefault="00417410" w:rsidP="005A37B7">
            <w:pPr>
              <w:rPr>
                <w:sz w:val="20"/>
                <w:szCs w:val="20"/>
              </w:rPr>
            </w:pPr>
          </w:p>
        </w:tc>
      </w:tr>
      <w:tr w:rsidR="00417410" w:rsidRPr="008B2973" w14:paraId="3C193276" w14:textId="77777777" w:rsidTr="008B2973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C9374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77B1A05B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  <w:p w14:paraId="7461AD6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558D9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51B7CA0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Guerra dei Trent’anni. </w:t>
            </w:r>
          </w:p>
          <w:p w14:paraId="49D7DF88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crisi della Spagna. </w:t>
            </w:r>
          </w:p>
          <w:p w14:paraId="207343E8" w14:textId="77777777" w:rsidR="00EB238F" w:rsidRDefault="00EB238F" w:rsidP="00EB238F">
            <w:pPr>
              <w:rPr>
                <w:sz w:val="20"/>
                <w:szCs w:val="20"/>
              </w:rPr>
            </w:pPr>
            <w:r w:rsidRPr="00EB238F">
              <w:rPr>
                <w:sz w:val="20"/>
                <w:szCs w:val="20"/>
              </w:rPr>
              <w:t xml:space="preserve">La Francia di Richelieu e Mazzarino. Luigi XIV e l’assolutismo. </w:t>
            </w:r>
          </w:p>
          <w:p w14:paraId="2335E9FC" w14:textId="79A740F1" w:rsidR="00EB238F" w:rsidRPr="003A639F" w:rsidRDefault="00EB238F" w:rsidP="00EB238F">
            <w:pPr>
              <w:rPr>
                <w:sz w:val="20"/>
                <w:szCs w:val="20"/>
                <w:lang w:val="en-US"/>
              </w:rPr>
            </w:pPr>
            <w:r w:rsidRPr="00EB238F">
              <w:rPr>
                <w:sz w:val="20"/>
                <w:szCs w:val="20"/>
              </w:rPr>
              <w:t xml:space="preserve">La Rivoluzione inglese e Oliver Cromwell. </w:t>
            </w:r>
            <w:r w:rsidRPr="003A639F">
              <w:rPr>
                <w:sz w:val="20"/>
                <w:szCs w:val="20"/>
                <w:lang w:val="en-US"/>
              </w:rPr>
              <w:t>La Glorious Revolution e il Bill of Rights.</w:t>
            </w:r>
          </w:p>
          <w:p w14:paraId="196E6B5B" w14:textId="77777777" w:rsidR="00417410" w:rsidRPr="003A639F" w:rsidRDefault="00417410" w:rsidP="005A37B7">
            <w:pPr>
              <w:rPr>
                <w:sz w:val="20"/>
                <w:szCs w:val="20"/>
                <w:lang w:val="en-US"/>
              </w:rPr>
            </w:pPr>
          </w:p>
        </w:tc>
      </w:tr>
      <w:tr w:rsidR="00417410" w:rsidRPr="00A072DA" w14:paraId="17C069AD" w14:textId="77777777" w:rsidTr="008B2973">
        <w:trPr>
          <w:trHeight w:val="81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1BFBF" w14:textId="77777777" w:rsidR="00417410" w:rsidRPr="003A639F" w:rsidRDefault="00417410" w:rsidP="005A37B7">
            <w:pPr>
              <w:rPr>
                <w:b/>
                <w:sz w:val="20"/>
                <w:szCs w:val="20"/>
                <w:lang w:val="en-US"/>
              </w:rPr>
            </w:pPr>
          </w:p>
          <w:p w14:paraId="1715C4ED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076F7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350A46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417410" w:rsidRPr="00A072DA" w14:paraId="6A85E524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CC4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F8426CC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4BD139E0" w14:textId="77777777" w:rsidR="00417410" w:rsidRPr="00A072DA" w:rsidRDefault="00417410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1114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61EA09C6" w14:textId="7C1F4708" w:rsidR="00417410" w:rsidRPr="00A072DA" w:rsidRDefault="00572EBC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17410" w:rsidRPr="00962442">
              <w:rPr>
                <w:sz w:val="20"/>
                <w:szCs w:val="20"/>
              </w:rPr>
              <w:t xml:space="preserve"> ore</w:t>
            </w:r>
          </w:p>
        </w:tc>
      </w:tr>
      <w:tr w:rsidR="00417410" w:rsidRPr="00A072DA" w14:paraId="0A29BC7F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8BB8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0260CC11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568160D2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C3E6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1FA36F7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5BF7942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43FB5BE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1D02A968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5C7C1D89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1313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3BB5AFEC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442AB97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AD890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3EF2D239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04779A3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7B65059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6D93DC6C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4A17FD7D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5E5D1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BCE3C9F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lastRenderedPageBreak/>
              <w:t>Verifiche: numero e tipologia</w:t>
            </w:r>
          </w:p>
          <w:p w14:paraId="41F8745B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A3A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2857C471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lastRenderedPageBreak/>
              <w:t>Prove oggettive</w:t>
            </w:r>
            <w:r>
              <w:rPr>
                <w:sz w:val="20"/>
                <w:szCs w:val="20"/>
              </w:rPr>
              <w:t xml:space="preserve"> strutturate e</w:t>
            </w:r>
            <w:r w:rsidRPr="00A072DA">
              <w:rPr>
                <w:sz w:val="20"/>
                <w:szCs w:val="20"/>
              </w:rPr>
              <w:t xml:space="preserve"> semi-strutturate</w:t>
            </w:r>
          </w:p>
        </w:tc>
      </w:tr>
      <w:tr w:rsidR="00417410" w:rsidRPr="00A072DA" w14:paraId="05A693D0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48778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4CADBF04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4085CDA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3BCA" w14:textId="77777777" w:rsidR="00417410" w:rsidRPr="00A072DA" w:rsidRDefault="00417410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1D729B56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50BDFBB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</w:t>
            </w:r>
            <w:r>
              <w:rPr>
                <w:sz w:val="20"/>
                <w:szCs w:val="20"/>
              </w:rPr>
              <w:t xml:space="preserve">a loro </w:t>
            </w:r>
            <w:r w:rsidRPr="00A072DA">
              <w:rPr>
                <w:sz w:val="20"/>
                <w:szCs w:val="20"/>
              </w:rPr>
              <w:t>esposizione</w:t>
            </w:r>
            <w:r>
              <w:rPr>
                <w:sz w:val="20"/>
                <w:szCs w:val="20"/>
              </w:rPr>
              <w:t xml:space="preserve"> </w:t>
            </w:r>
            <w:r w:rsidRPr="00A072DA">
              <w:rPr>
                <w:sz w:val="20"/>
                <w:szCs w:val="20"/>
              </w:rPr>
              <w:t>in modo corretto, coeso e coerente</w:t>
            </w:r>
          </w:p>
          <w:p w14:paraId="236FAF7F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0EAC5E33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31DEE182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13866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125D96D8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2B70A4A0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864E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0EF365B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2A91934B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2DCC631D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15031239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417410" w:rsidRPr="00A072DA" w14:paraId="030B790C" w14:textId="77777777" w:rsidTr="008B2973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E1909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  <w:p w14:paraId="56933BD2" w14:textId="77777777" w:rsidR="00417410" w:rsidRPr="00A072DA" w:rsidRDefault="00417410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696AC10D" w14:textId="77777777" w:rsidR="00417410" w:rsidRPr="00A072DA" w:rsidRDefault="00417410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00CA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</w:p>
          <w:p w14:paraId="399422E5" w14:textId="77777777" w:rsidR="00417410" w:rsidRPr="00A072DA" w:rsidRDefault="00417410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6A2F6A45" w14:textId="77777777" w:rsidR="00417410" w:rsidRPr="00A072DA" w:rsidRDefault="00417410" w:rsidP="00417410">
      <w:pPr>
        <w:rPr>
          <w:b/>
          <w:sz w:val="20"/>
          <w:szCs w:val="20"/>
        </w:rPr>
      </w:pPr>
    </w:p>
    <w:p w14:paraId="0444E75D" w14:textId="139B21E4" w:rsidR="00342CF9" w:rsidRDefault="00342CF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6A6EA18" w14:textId="77777777" w:rsidR="008B2973" w:rsidRDefault="008B2973">
      <w:pPr>
        <w:rPr>
          <w:sz w:val="20"/>
          <w:szCs w:val="20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7816"/>
      </w:tblGrid>
      <w:tr w:rsidR="008B2973" w14:paraId="47AD0916" w14:textId="77777777" w:rsidTr="008B297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9236" w14:textId="77777777" w:rsidR="008B2973" w:rsidRDefault="008B2973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ABILITA’ MINIME  del triennio (da calibrare e definire in base al PEI)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9FC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Consultare fonti informative tradizionali e digitali come risorse per l’approfondimento</w:t>
            </w:r>
          </w:p>
          <w:p w14:paraId="4216A397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Riconoscere i principali fenomeni demografici, economici e sociali collegati a un evento storico nel [periodo considerato]</w:t>
            </w:r>
          </w:p>
          <w:p w14:paraId="798EB6C9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Riconoscere la varietà e lo sviluppo storico dei sistemi economici e politici nel [periodo considerato]</w:t>
            </w:r>
          </w:p>
          <w:p w14:paraId="7307428A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Operare semplici confronti in una dimensione diacronica (attraverso il confronto fra epoche) e in una dimensione sincronica (attraverso il confronto fra aree geografiche e culturali)</w:t>
            </w:r>
          </w:p>
          <w:p w14:paraId="78909C32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Individuare i principali aspetti di un fatto storico con attenzione ai fattori socio-economici</w:t>
            </w:r>
          </w:p>
          <w:p w14:paraId="5EC511F0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Analizzare correnti di pensiero, contesti, fattori e strumenti più significativi che hanno favorito le innovazioni scientifiche e tecnologiche nel [periodo considerato]</w:t>
            </w:r>
          </w:p>
          <w:p w14:paraId="494E140E" w14:textId="77777777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Esporre contenuti essenziali di carattere storico in maniera efficace e pertinente utilizzando correttamente il lessico specifico della disciplina</w:t>
            </w:r>
          </w:p>
          <w:p w14:paraId="6B94D49A" w14:textId="2A9BCD80" w:rsidR="008B2973" w:rsidRPr="008B2973" w:rsidRDefault="008B2973" w:rsidP="008B2973">
            <w:pPr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8B2973">
              <w:rPr>
                <w:sz w:val="20"/>
              </w:rPr>
              <w:t>Cogliere i collegamenti essenziali fra le discipline</w:t>
            </w:r>
          </w:p>
        </w:tc>
      </w:tr>
      <w:tr w:rsidR="008B2973" w14:paraId="36FC5334" w14:textId="77777777" w:rsidTr="008B297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578" w14:textId="77777777" w:rsidR="008B2973" w:rsidRDefault="008B2973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CONOSCENZE MINIME  </w:t>
            </w:r>
          </w:p>
          <w:p w14:paraId="14A16CB0" w14:textId="77777777" w:rsidR="008B2973" w:rsidRDefault="008B2973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(da calibrare e definire in base al PEI)</w:t>
            </w:r>
          </w:p>
          <w:p w14:paraId="0FD36B97" w14:textId="77777777" w:rsidR="008B2973" w:rsidRDefault="008B2973">
            <w:pPr>
              <w:rPr>
                <w:b/>
                <w:sz w:val="20"/>
                <w:szCs w:val="20"/>
                <w:lang w:eastAsia="it-IT"/>
              </w:rPr>
            </w:pPr>
          </w:p>
          <w:p w14:paraId="3CD3368E" w14:textId="77777777" w:rsidR="008B2973" w:rsidRDefault="008B2973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DC8B" w14:textId="137A7D63" w:rsidR="008B2973" w:rsidRPr="008B2973" w:rsidRDefault="008B2973" w:rsidP="008B2973">
            <w:p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Uno al massimo due argomenti  a scelta di ogni UDA, da selezionare in base al PEI</w:t>
            </w:r>
          </w:p>
          <w:p w14:paraId="642026C2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La rinascita dell’XI secolo</w:t>
            </w:r>
          </w:p>
          <w:p w14:paraId="407BBBF7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i poteri universali (Papato e Impero)</w:t>
            </w:r>
          </w:p>
          <w:p w14:paraId="6103BD10" w14:textId="5AC6D75C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I Comuni: caratteristiche generali</w:t>
            </w:r>
            <w:r>
              <w:rPr>
                <w:sz w:val="20"/>
                <w:szCs w:val="20"/>
                <w:lang w:eastAsia="it-IT"/>
              </w:rPr>
              <w:t xml:space="preserve">  e </w:t>
            </w:r>
            <w:r w:rsidRPr="008B2973">
              <w:rPr>
                <w:sz w:val="20"/>
                <w:szCs w:val="20"/>
                <w:lang w:eastAsia="it-IT"/>
              </w:rPr>
              <w:t>Le Repubbliche marinare</w:t>
            </w:r>
          </w:p>
          <w:p w14:paraId="67790BA4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 xml:space="preserve">Le Crociate </w:t>
            </w:r>
          </w:p>
          <w:p w14:paraId="29C083F2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La Chiesa: i movimenti religiosi e la Cattività avignonese</w:t>
            </w:r>
          </w:p>
          <w:p w14:paraId="5992ADEF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Le monarchie territoriali in Francia e Inghilterra</w:t>
            </w:r>
          </w:p>
          <w:p w14:paraId="6B278D8D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Le Signorie in Italia</w:t>
            </w:r>
          </w:p>
          <w:p w14:paraId="676E515B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Umanesimo e Rinascimento</w:t>
            </w:r>
          </w:p>
          <w:p w14:paraId="0E3408EC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Le scoperte geografiche</w:t>
            </w:r>
          </w:p>
          <w:p w14:paraId="7D46F8AF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La Riforma di Lutero e la Controriforma</w:t>
            </w:r>
          </w:p>
          <w:p w14:paraId="26BF3F32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Carlo V</w:t>
            </w:r>
          </w:p>
          <w:p w14:paraId="11E8311E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La Guerra dei Trent’anni</w:t>
            </w:r>
          </w:p>
          <w:p w14:paraId="13B0F81C" w14:textId="77777777" w:rsidR="008B2973" w:rsidRPr="008B2973" w:rsidRDefault="008B2973" w:rsidP="008B2973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  <w:lang w:eastAsia="it-IT"/>
              </w:rPr>
            </w:pPr>
            <w:r w:rsidRPr="008B2973">
              <w:rPr>
                <w:sz w:val="20"/>
                <w:szCs w:val="20"/>
                <w:lang w:eastAsia="it-IT"/>
              </w:rPr>
              <w:t>Luigi XIV e l’assolutismo; l’Inghilterra e la Glorious Revolution</w:t>
            </w:r>
          </w:p>
          <w:p w14:paraId="1729BB1F" w14:textId="0910BB8C" w:rsidR="008B2973" w:rsidRDefault="008B2973" w:rsidP="008B2973">
            <w:pPr>
              <w:pStyle w:val="NormaleWeb"/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6F8138" w14:textId="77777777" w:rsidR="008B2973" w:rsidRDefault="008B2973">
      <w:pPr>
        <w:rPr>
          <w:sz w:val="20"/>
          <w:szCs w:val="20"/>
        </w:rPr>
      </w:pPr>
    </w:p>
    <w:p w14:paraId="60CB9886" w14:textId="77777777" w:rsidR="008B2973" w:rsidRDefault="008B2973">
      <w:pPr>
        <w:rPr>
          <w:sz w:val="20"/>
          <w:szCs w:val="20"/>
        </w:rPr>
      </w:pPr>
    </w:p>
    <w:p w14:paraId="7DA747A2" w14:textId="77777777" w:rsidR="008B2973" w:rsidRDefault="008B2973">
      <w:pPr>
        <w:rPr>
          <w:sz w:val="20"/>
          <w:szCs w:val="20"/>
        </w:rPr>
      </w:pPr>
    </w:p>
    <w:p w14:paraId="157414D4" w14:textId="77777777" w:rsidR="008B2973" w:rsidRDefault="008B2973">
      <w:pPr>
        <w:rPr>
          <w:sz w:val="20"/>
          <w:szCs w:val="20"/>
        </w:rPr>
      </w:pPr>
    </w:p>
    <w:p w14:paraId="214FCFFA" w14:textId="77777777" w:rsidR="008B2973" w:rsidRDefault="008B2973">
      <w:pPr>
        <w:rPr>
          <w:sz w:val="20"/>
          <w:szCs w:val="20"/>
        </w:rPr>
      </w:pPr>
    </w:p>
    <w:p w14:paraId="0DEA5DD3" w14:textId="77777777" w:rsidR="008B2973" w:rsidRDefault="008B2973">
      <w:pPr>
        <w:rPr>
          <w:sz w:val="20"/>
          <w:szCs w:val="20"/>
        </w:rPr>
      </w:pPr>
    </w:p>
    <w:p w14:paraId="71B03F3B" w14:textId="77777777" w:rsidR="00417410" w:rsidRDefault="00342CF9" w:rsidP="00342CF9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 xml:space="preserve">    A CURA DEL DIPARTIMENTO DI </w:t>
      </w:r>
      <w:r w:rsidR="00417410">
        <w:rPr>
          <w:sz w:val="20"/>
          <w:szCs w:val="20"/>
        </w:rPr>
        <w:t>STORIA</w:t>
      </w:r>
    </w:p>
    <w:p w14:paraId="43800297" w14:textId="0E850F25" w:rsidR="00417410" w:rsidRPr="00A072DA" w:rsidRDefault="00417410" w:rsidP="00417410">
      <w:pPr>
        <w:rPr>
          <w:sz w:val="20"/>
          <w:szCs w:val="20"/>
        </w:rPr>
      </w:pPr>
    </w:p>
    <w:sectPr w:rsidR="00417410" w:rsidRPr="00A072DA" w:rsidSect="00342CF9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661AE" w14:textId="77777777" w:rsidR="00D146F9" w:rsidRDefault="00D146F9" w:rsidP="00077C49">
      <w:r>
        <w:separator/>
      </w:r>
    </w:p>
  </w:endnote>
  <w:endnote w:type="continuationSeparator" w:id="0">
    <w:p w14:paraId="676AAC53" w14:textId="77777777" w:rsidR="00D146F9" w:rsidRDefault="00D146F9" w:rsidP="0007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ypatiaSans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E8466" w14:textId="77777777" w:rsidR="00802DBD" w:rsidRDefault="00802DBD">
    <w:pPr>
      <w:pStyle w:val="Pidipagina"/>
    </w:pPr>
  </w:p>
  <w:p w14:paraId="40EA40A1" w14:textId="77777777" w:rsidR="00802DBD" w:rsidRDefault="00802DBD">
    <w:pPr>
      <w:pStyle w:val="Pidipagina"/>
    </w:pPr>
  </w:p>
  <w:p w14:paraId="75BE38D3" w14:textId="0BAF596E" w:rsidR="00802DBD" w:rsidRDefault="00802DBD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40074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40074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1D96FCC7" w14:textId="77777777" w:rsidR="00802DBD" w:rsidRDefault="00802DBD">
    <w:pPr>
      <w:pStyle w:val="Pidipagina"/>
    </w:pPr>
  </w:p>
  <w:p w14:paraId="446C172A" w14:textId="77777777" w:rsidR="00802DBD" w:rsidRDefault="00802DBD">
    <w:pPr>
      <w:pStyle w:val="Pidipagina"/>
    </w:pPr>
  </w:p>
  <w:p w14:paraId="01C17AEE" w14:textId="77777777" w:rsidR="00802DBD" w:rsidRDefault="00802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10B0C" w14:textId="77777777" w:rsidR="00802DBD" w:rsidRDefault="00802DBD">
    <w:pPr>
      <w:pStyle w:val="Pidipagina"/>
    </w:pPr>
  </w:p>
  <w:p w14:paraId="6811BD2C" w14:textId="77777777" w:rsidR="00802DBD" w:rsidRDefault="00802DBD">
    <w:pPr>
      <w:pStyle w:val="Pidipagina"/>
    </w:pPr>
  </w:p>
  <w:p w14:paraId="0B933DD2" w14:textId="77777777" w:rsidR="00802DBD" w:rsidRDefault="00802DBD">
    <w:pPr>
      <w:pStyle w:val="Pidipagina"/>
    </w:pPr>
  </w:p>
  <w:p w14:paraId="2AB745EE" w14:textId="74A33981" w:rsidR="00802DBD" w:rsidRDefault="00802DBD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40074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40074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4028E7B" w14:textId="77777777" w:rsidR="00802DBD" w:rsidRDefault="00802DBD">
    <w:pPr>
      <w:pStyle w:val="Pidipagina"/>
    </w:pPr>
  </w:p>
  <w:p w14:paraId="0120E86B" w14:textId="77777777" w:rsidR="00802DBD" w:rsidRDefault="00802D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F37A5" w14:textId="77777777" w:rsidR="00D146F9" w:rsidRDefault="00D146F9" w:rsidP="00077C49">
      <w:r>
        <w:separator/>
      </w:r>
    </w:p>
  </w:footnote>
  <w:footnote w:type="continuationSeparator" w:id="0">
    <w:p w14:paraId="56E94054" w14:textId="77777777" w:rsidR="00D146F9" w:rsidRDefault="00D146F9" w:rsidP="00077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9A0C2" w14:textId="77777777" w:rsidR="00802DBD" w:rsidRDefault="00802DBD">
    <w:pPr>
      <w:pStyle w:val="Intestazione"/>
      <w:jc w:val="center"/>
    </w:pPr>
  </w:p>
  <w:p w14:paraId="7D19063E" w14:textId="77777777" w:rsidR="00802DBD" w:rsidRDefault="00802D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E6965"/>
    <w:multiLevelType w:val="hybridMultilevel"/>
    <w:tmpl w:val="24A2E796"/>
    <w:lvl w:ilvl="0" w:tplc="E9F288D6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B6D81"/>
    <w:multiLevelType w:val="hybridMultilevel"/>
    <w:tmpl w:val="7C506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F34D5"/>
    <w:multiLevelType w:val="hybridMultilevel"/>
    <w:tmpl w:val="34B6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77594"/>
    <w:multiLevelType w:val="hybridMultilevel"/>
    <w:tmpl w:val="0A1C1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44F30">
      <w:numFmt w:val="bullet"/>
      <w:lvlText w:val="–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A02FA"/>
    <w:multiLevelType w:val="hybridMultilevel"/>
    <w:tmpl w:val="C47434EE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0E276B8"/>
    <w:multiLevelType w:val="multilevel"/>
    <w:tmpl w:val="6FFA2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8060DC9"/>
    <w:multiLevelType w:val="hybridMultilevel"/>
    <w:tmpl w:val="2E98EE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01100"/>
    <w:multiLevelType w:val="hybridMultilevel"/>
    <w:tmpl w:val="CB4CDE5C"/>
    <w:lvl w:ilvl="0" w:tplc="D5EA1984"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spacing w:val="-2"/>
        <w:sz w:val="2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A432A0"/>
    <w:multiLevelType w:val="hybridMultilevel"/>
    <w:tmpl w:val="C4AED5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7500"/>
    <w:multiLevelType w:val="multilevel"/>
    <w:tmpl w:val="9FC0261A"/>
    <w:lvl w:ilvl="0">
      <w:numFmt w:val="bullet"/>
      <w:lvlText w:val="-"/>
      <w:lvlJc w:val="left"/>
      <w:pPr>
        <w:ind w:left="360" w:hanging="360"/>
      </w:pPr>
      <w:rPr>
        <w:rFonts w:ascii="Calibri" w:hAnsi="Calibri" w:hint="default"/>
        <w:spacing w:val="-2"/>
        <w:sz w:val="20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DF0"/>
    <w:rsid w:val="00006C1C"/>
    <w:rsid w:val="000310BE"/>
    <w:rsid w:val="00077C49"/>
    <w:rsid w:val="000C7F28"/>
    <w:rsid w:val="000D39E2"/>
    <w:rsid w:val="00102DF0"/>
    <w:rsid w:val="0012501C"/>
    <w:rsid w:val="00183E8F"/>
    <w:rsid w:val="002258A6"/>
    <w:rsid w:val="00235FF3"/>
    <w:rsid w:val="002741F7"/>
    <w:rsid w:val="0028140C"/>
    <w:rsid w:val="002E2730"/>
    <w:rsid w:val="0030144D"/>
    <w:rsid w:val="00337D7F"/>
    <w:rsid w:val="00342CF9"/>
    <w:rsid w:val="00391F1C"/>
    <w:rsid w:val="003A639F"/>
    <w:rsid w:val="003D1066"/>
    <w:rsid w:val="003F3FEF"/>
    <w:rsid w:val="00417410"/>
    <w:rsid w:val="004623C9"/>
    <w:rsid w:val="004D705B"/>
    <w:rsid w:val="00542974"/>
    <w:rsid w:val="005509ED"/>
    <w:rsid w:val="00572EBC"/>
    <w:rsid w:val="005B1643"/>
    <w:rsid w:val="00632384"/>
    <w:rsid w:val="00646612"/>
    <w:rsid w:val="006C5478"/>
    <w:rsid w:val="00707679"/>
    <w:rsid w:val="00747503"/>
    <w:rsid w:val="007629AC"/>
    <w:rsid w:val="007A2C1B"/>
    <w:rsid w:val="007D6DDD"/>
    <w:rsid w:val="007E63BC"/>
    <w:rsid w:val="00802DBD"/>
    <w:rsid w:val="0081513C"/>
    <w:rsid w:val="008616D1"/>
    <w:rsid w:val="00881D4C"/>
    <w:rsid w:val="008B2973"/>
    <w:rsid w:val="008F0EAD"/>
    <w:rsid w:val="00926E4F"/>
    <w:rsid w:val="00941204"/>
    <w:rsid w:val="00962442"/>
    <w:rsid w:val="00980A12"/>
    <w:rsid w:val="009B7B80"/>
    <w:rsid w:val="009E766F"/>
    <w:rsid w:val="00A072DA"/>
    <w:rsid w:val="00A43631"/>
    <w:rsid w:val="00A72FE9"/>
    <w:rsid w:val="00AC3645"/>
    <w:rsid w:val="00AD41A4"/>
    <w:rsid w:val="00AE3224"/>
    <w:rsid w:val="00B02C21"/>
    <w:rsid w:val="00B06075"/>
    <w:rsid w:val="00B341A5"/>
    <w:rsid w:val="00BF7B22"/>
    <w:rsid w:val="00C21752"/>
    <w:rsid w:val="00C644F1"/>
    <w:rsid w:val="00C7397C"/>
    <w:rsid w:val="00D0463F"/>
    <w:rsid w:val="00D146F9"/>
    <w:rsid w:val="00D17DE2"/>
    <w:rsid w:val="00D426FC"/>
    <w:rsid w:val="00D477A2"/>
    <w:rsid w:val="00D922CB"/>
    <w:rsid w:val="00DA3B7F"/>
    <w:rsid w:val="00E40074"/>
    <w:rsid w:val="00EB238F"/>
    <w:rsid w:val="00EC7F8C"/>
    <w:rsid w:val="00FB4445"/>
    <w:rsid w:val="00FE0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C2A5"/>
  <w15:docId w15:val="{7C08EC8A-E802-4DAC-A874-B8B9EB20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2DF0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102DF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102DF0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HeaderChar1">
    <w:name w:val="Head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idipagina">
    <w:name w:val="footer"/>
    <w:basedOn w:val="Normale"/>
    <w:link w:val="Pidipagina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FooterChar1">
    <w:name w:val="Foot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aragrafoelenco">
    <w:name w:val="List Paragraph"/>
    <w:basedOn w:val="Normale"/>
    <w:uiPriority w:val="34"/>
    <w:qFormat/>
    <w:rsid w:val="00102DF0"/>
    <w:pPr>
      <w:ind w:left="720"/>
      <w:contextualSpacing/>
    </w:pPr>
  </w:style>
  <w:style w:type="paragraph" w:customStyle="1" w:styleId="GuidatabtestoelencoR21">
    <w:name w:val="Guida_tab_testo_elenco_R21"/>
    <w:aliases w:val="5_pallini (Guida_tabelle_)"/>
    <w:basedOn w:val="Normale"/>
    <w:uiPriority w:val="99"/>
    <w:rsid w:val="007D6DDD"/>
    <w:pPr>
      <w:widowControl w:val="0"/>
      <w:suppressAutoHyphens/>
      <w:autoSpaceDE w:val="0"/>
      <w:autoSpaceDN w:val="0"/>
      <w:adjustRightInd w:val="0"/>
      <w:spacing w:before="57" w:after="113" w:line="220" w:lineRule="atLeast"/>
      <w:ind w:left="142" w:hanging="142"/>
      <w:textAlignment w:val="center"/>
    </w:pPr>
    <w:rPr>
      <w:rFonts w:ascii="HypatiaSansPro-Regular" w:eastAsia="Times New Roman" w:hAnsi="HypatiaSansPro-Regular" w:cs="HypatiaSansPro-Regular"/>
      <w:color w:val="000000"/>
      <w:w w:val="85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072DA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A072DA"/>
    <w:rPr>
      <w:rFonts w:ascii="Comic Sans MS" w:eastAsia="Calibri" w:hAnsi="Comic Sans MS" w:cs="Times New Roman"/>
      <w:b/>
      <w:bCs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D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DBD"/>
    <w:rPr>
      <w:rFonts w:ascii="Tahoma" w:eastAsia="Calibr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B29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B2973"/>
    <w:pPr>
      <w:spacing w:after="0" w:line="240" w:lineRule="auto"/>
    </w:pPr>
    <w:rPr>
      <w:rFonts w:ascii="Arial" w:eastAsia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2338</Words>
  <Characters>13333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marciano'</dc:creator>
  <cp:lastModifiedBy>User</cp:lastModifiedBy>
  <cp:revision>2</cp:revision>
  <cp:lastPrinted>2020-01-15T14:30:00Z</cp:lastPrinted>
  <dcterms:created xsi:type="dcterms:W3CDTF">2025-11-07T19:05:00Z</dcterms:created>
  <dcterms:modified xsi:type="dcterms:W3CDTF">2025-11-07T19:05:00Z</dcterms:modified>
</cp:coreProperties>
</file>